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Projecteur LED à détection</w:t>
      </w:r>
    </w:p>
    <w:p/>
    <w:p>
      <w:pPr/>
      <w:r>
        <w:rPr>
          <w:b w:val="1"/>
          <w:bCs w:val="1"/>
        </w:rPr>
        <w:t xml:space="preserve">XLED PRO 240 S</w:t>
      </w:r>
    </w:p>
    <w:p>
      <w:pPr/>
      <w:r>
        <w:rPr>
          <w:b w:val="1"/>
          <w:bCs w:val="1"/>
        </w:rPr>
        <w:t xml:space="preserve">bl. chaud blanc V2</w:t>
      </w:r>
    </w:p>
    <w:p/>
    <w:p>
      <w:pPr/>
      <w:r>
        <w:rPr/>
        <w:t xml:space="preserve">Dimensions (L x l x H): 161 x 180 x 223 mm; Avec source: Oui, système d'éclairage LED STEINEL; Avec détecteur de mouvement: Oui; Garantie du fabricant: 5 ans; Réglages via: Potentiomètres; Variante: bl. chaud blanc; UC1, Code EAN: 4007841068073; Emplacement: Extérieur; Emplacement, pièce: extérieur, tout autour du bâtiment, terrasse / balcon, Cour et allée; Support mural d'angle inclus: Non; Lieu d'installation: mur, angle; Montage: Mur, angle, En saillie; Résistance aux chocs: IK03; Indice de protection: IP44; Classe: II; Température ambiante: de -20 jusqu'à 40 °C; Matériau du boîtier: HCMC; Matériau du cache: Matière plastique opale; Alimentation électrique: 220 – 240 V / 50 – 60 Hz; Hauteur de montage max.: 6,00 m; Protection au ras du mur: Oui; Possibilité de neutraliser la détection par segments: Oui; Cadrage électronique: Non; Cadrage mécanique: Non; Portée radiale: r = 3 m (19 m²); Portée tangentielle: r = 12 m (302 m²); Interrupteur crépusculaire: Oui; Matériau de recouvrement: caches enfichables; Flux lumineux total du produit: 2124 lm; Flux lumineux mesure (360°): 2124 lm; Efficacité totale du produit: 110 lm/W; Température de couleur: 3000 K; Écart de couleur LED: SDCM3; Ampoule: LED non interchangeable; Durée de vie LED L70B50 (25°): &gt; 60000; Système de refroidissement des LED: HCMC (High Conductive Magnesium Composite); Allumage en douceur: Non; Éclairage permanent: commutable; Réglage crépusculaire: 2 – 2000 lx; Temporisation: 10 s – 15 min; Fonction balisage: Non; Éclairage principal réglable: Non; Réglage du seuil de déclenchement Teach (apprentissage): Non; Mise en réseau possible: Oui; Mise en réseau via: Câble; Mise en réseau, nombre: max. 10 projecteurs; Puissance: 19,3 W; Indice de rendu des couleurs IRC: = 82; Hauteur de montage optimale: 2 m; Angle de détection: 240 °; Catègorie de produits: Projecteur LED à détection; Energieeffizienzklasse Lichtquelle: 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068073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XLED PRO 240 S bl. chaud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2025-04-03T01:36:52+02:00</dcterms:created>
  <dcterms:modified xsi:type="dcterms:W3CDTF">2025-04-03T01:36:52+02:00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